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E9" w:rsidRDefault="001A63CF" w:rsidP="001A63CF">
      <w:pPr>
        <w:spacing w:line="324" w:lineRule="auto"/>
        <w:ind w:left="142"/>
        <w:rPr>
          <w:rFonts w:asciiTheme="minorHAnsi" w:hAnsiTheme="minorHAnsi"/>
          <w:b/>
          <w:bCs/>
          <w:lang w:val="en-US"/>
        </w:rPr>
      </w:pPr>
      <w:r w:rsidRPr="002868EA">
        <w:rPr>
          <w:noProof/>
          <w:color w:val="244061" w:themeColor="accent1" w:themeShade="80"/>
        </w:rPr>
        <w:drawing>
          <wp:inline distT="0" distB="0" distL="0" distR="0" wp14:anchorId="182F2607" wp14:editId="63D297C2">
            <wp:extent cx="4295775" cy="74294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4563586" cy="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431" w:rsidRPr="00AE5627" w:rsidRDefault="00A03609" w:rsidP="00AE5627">
      <w:pPr>
        <w:spacing w:line="324" w:lineRule="auto"/>
        <w:jc w:val="center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>
        <w:rPr>
          <w:rFonts w:asciiTheme="minorHAnsi" w:hAnsiTheme="minorHAnsi"/>
          <w:b/>
          <w:bCs/>
        </w:rPr>
        <w:t>ΠΜΣ «</w:t>
      </w:r>
      <w:r w:rsidR="00AE5627">
        <w:rPr>
          <w:rFonts w:asciiTheme="minorHAnsi" w:hAnsiTheme="minorHAnsi"/>
          <w:b/>
          <w:bCs/>
        </w:rPr>
        <w:t>ΔΙΟΙΚΗΣΗ ΥΠΗΡΕΣΙΩΝ ΥΓΕΙΑΣ</w:t>
      </w:r>
      <w:r w:rsidR="008B2EE7">
        <w:rPr>
          <w:rFonts w:asciiTheme="minorHAnsi" w:hAnsiTheme="minorHAnsi"/>
          <w:b/>
          <w:bCs/>
        </w:rPr>
        <w:t>-ΚΑΤΕΥΘΥΝΣΗ ΔΙΟΙΚΗΣΗ ΝΟΣΗΛΕΥΤΙΚΩΝ ΥΠΗΡΕΣΙΩΝ</w:t>
      </w:r>
      <w:r>
        <w:rPr>
          <w:rFonts w:asciiTheme="minorHAnsi" w:hAnsiTheme="minorHAnsi"/>
          <w:b/>
          <w:bCs/>
        </w:rPr>
        <w:t>»</w:t>
      </w:r>
      <w:r w:rsidR="00AB1679">
        <w:rPr>
          <w:rFonts w:asciiTheme="minorHAnsi" w:hAnsiTheme="minorHAnsi"/>
          <w:b/>
          <w:bCs/>
        </w:rPr>
        <w:t>, 2019-2021</w:t>
      </w:r>
    </w:p>
    <w:p w:rsidR="009E4572" w:rsidRDefault="00715990" w:rsidP="00AE5627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ΠΡΟΓΡΑΜΜΑ ΕΞΕΤΑΣΤΙΚΗΣ </w:t>
      </w:r>
      <w:r w:rsidR="00191865">
        <w:rPr>
          <w:rFonts w:asciiTheme="minorHAnsi" w:hAnsiTheme="minorHAnsi"/>
          <w:b/>
          <w:bCs/>
          <w:u w:val="single"/>
        </w:rPr>
        <w:t xml:space="preserve">ΙΟΥΝΙΟΥ </w:t>
      </w:r>
      <w:r>
        <w:rPr>
          <w:rFonts w:asciiTheme="minorHAnsi" w:hAnsiTheme="minorHAnsi"/>
          <w:b/>
          <w:bCs/>
          <w:u w:val="single"/>
        </w:rPr>
        <w:t>202</w:t>
      </w:r>
      <w:r w:rsidR="001C3EB8">
        <w:rPr>
          <w:rFonts w:asciiTheme="minorHAnsi" w:hAnsiTheme="minorHAnsi"/>
          <w:b/>
          <w:bCs/>
          <w:u w:val="single"/>
        </w:rPr>
        <w:t>1</w:t>
      </w:r>
    </w:p>
    <w:p w:rsidR="00B57B5A" w:rsidRDefault="00B57B5A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</w:rPr>
      </w:pPr>
    </w:p>
    <w:p w:rsidR="00B57B5A" w:rsidRDefault="00510E6C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 w:rsidRPr="001C3EB8">
        <w:rPr>
          <w:rFonts w:asciiTheme="minorHAnsi" w:hAnsiTheme="minorHAnsi"/>
          <w:b/>
          <w:bCs/>
          <w:u w:val="single"/>
        </w:rPr>
        <w:t>ΟΙ ΕΞΕΤΑΣΕΙΣ ΘΑ ΠΡΑΓΜΑΤΟΠΟΙΗΘΟΥΝ ΜΕ ΤΡΟΠΟΥΣ &amp; ΜΕΘΟΔΟΥΣ ΕΞ’ΑΠΟΣΤΑΣΕΩΣ ΑΞΙΟΛΟΓΗΣΗΣ</w:t>
      </w:r>
    </w:p>
    <w:p w:rsidR="004C4E2A" w:rsidRPr="001C3EB8" w:rsidRDefault="004C4E2A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98"/>
        <w:gridCol w:w="2052"/>
        <w:gridCol w:w="9542"/>
      </w:tblGrid>
      <w:tr w:rsidR="00715990" w:rsidRPr="00316AD6" w:rsidTr="00167F72">
        <w:trPr>
          <w:cantSplit/>
          <w:trHeight w:val="315"/>
        </w:trPr>
        <w:tc>
          <w:tcPr>
            <w:tcW w:w="2596" w:type="dxa"/>
            <w:gridSpan w:val="2"/>
            <w:shd w:val="clear" w:color="auto" w:fill="auto"/>
            <w:vAlign w:val="center"/>
            <w:hideMark/>
          </w:tcPr>
          <w:p w:rsidR="00715990" w:rsidRPr="00316AD6" w:rsidRDefault="00715990" w:rsidP="00CF36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316AD6">
              <w:rPr>
                <w:rFonts w:asciiTheme="minorHAnsi" w:hAnsiTheme="minorHAnsi"/>
                <w:b/>
                <w:bCs/>
                <w:color w:val="000000"/>
              </w:rPr>
              <w:t>ΗΜΕΡΟΜΗΝΙΑ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715990" w:rsidRPr="00316AD6" w:rsidRDefault="00715990" w:rsidP="00CF36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ΩΡΑ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715990" w:rsidRPr="00316AD6" w:rsidRDefault="00715990" w:rsidP="00CF367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                          </w:t>
            </w:r>
            <w:r w:rsidRPr="00316AD6">
              <w:rPr>
                <w:rFonts w:asciiTheme="minorHAnsi" w:hAnsiTheme="minorHAnsi"/>
                <w:b/>
                <w:bCs/>
                <w:color w:val="000000"/>
              </w:rPr>
              <w:t>ΜΑΘΗΜΑΤΑ</w:t>
            </w:r>
          </w:p>
        </w:tc>
      </w:tr>
      <w:tr w:rsidR="00167F72" w:rsidRPr="009B0A7B" w:rsidTr="00167F72">
        <w:trPr>
          <w:trHeight w:val="504"/>
        </w:trPr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167F72" w:rsidRPr="00425166" w:rsidRDefault="00167F72" w:rsidP="002A31E1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167F72" w:rsidRPr="00354643" w:rsidRDefault="00167F72" w:rsidP="002A31E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10/06/2021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167F72" w:rsidRDefault="00167F72" w:rsidP="002A31E1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167F72" w:rsidRDefault="00167F72" w:rsidP="002A31E1">
            <w:pPr>
              <w:jc w:val="center"/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167F72" w:rsidRPr="009B0A7B" w:rsidRDefault="00167F72" w:rsidP="002A31E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ΟΡΓΑΝΩΣΗ ΣΥΣΤΗΜΑΤΩΝ ΥΓΕΙΑΣ &amp; ΠΟΛΙΤΙΚΗ ΥΓΕΙΑΣ </w:t>
            </w:r>
          </w:p>
        </w:tc>
      </w:tr>
      <w:tr w:rsidR="00167F72" w:rsidRPr="009B0A7B" w:rsidTr="00DA5AD9">
        <w:trPr>
          <w:trHeight w:val="504"/>
        </w:trPr>
        <w:tc>
          <w:tcPr>
            <w:tcW w:w="1298" w:type="dxa"/>
            <w:vMerge/>
            <w:shd w:val="clear" w:color="auto" w:fill="auto"/>
            <w:vAlign w:val="center"/>
          </w:tcPr>
          <w:p w:rsidR="00167F72" w:rsidRDefault="00167F72" w:rsidP="002A31E1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167F72" w:rsidRDefault="00167F72" w:rsidP="002A31E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167F72" w:rsidRDefault="00167F72" w:rsidP="002A31E1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:rsidR="00167F72" w:rsidRDefault="00167F72" w:rsidP="002A31E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ΠΛΗΡΟΦΟΡΙΚΗ ΤΗΣ ΥΓΕΙΑΣ, ΔΙΑΔΙΚΤΥΟ ΚΑΙ ΗΛΕΚΤΡΟΝΙΚΕΣ ΥΠΗΡΕΣΙΕΣ ΥΓΕΙΑΣ</w:t>
            </w:r>
          </w:p>
        </w:tc>
      </w:tr>
      <w:tr w:rsidR="003D627C" w:rsidRPr="009B0A7B" w:rsidTr="00167F72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3D627C" w:rsidRDefault="008B2EE7" w:rsidP="003D627C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D627C" w:rsidRPr="00354643" w:rsidRDefault="00167F72" w:rsidP="003D627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11</w:t>
            </w:r>
            <w:r w:rsidR="003D627C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06</w:t>
            </w:r>
            <w:r w:rsidR="003D627C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2052" w:type="dxa"/>
            <w:shd w:val="clear" w:color="auto" w:fill="auto"/>
          </w:tcPr>
          <w:p w:rsidR="003D627C" w:rsidRDefault="003D627C" w:rsidP="003D627C">
            <w:pPr>
              <w:jc w:val="center"/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3D627C" w:rsidRDefault="00167F72" w:rsidP="003D627C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ΣΥΜΠΕΡΙΦΟΡΕΣ ΥΓΕΙΑΣ ΣΤΙΣ ΥΠΗΡΕΣΙΕΣ ΥΓΕΙΑΣ &amp; ΣΤΗ ΝΟΣΗΛΕΥΤΙΚΗ ΠΡΑΞΗ</w:t>
            </w:r>
            <w:r w:rsidR="008B2E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D627C" w:rsidRPr="009B0A7B" w:rsidTr="00167F72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3D627C" w:rsidRDefault="008B2EE7" w:rsidP="003D627C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Σάββατο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D627C" w:rsidRPr="00354643" w:rsidRDefault="00167F72" w:rsidP="003D627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3D627C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06</w:t>
            </w:r>
            <w:r w:rsidR="003D627C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2052" w:type="dxa"/>
            <w:shd w:val="clear" w:color="auto" w:fill="auto"/>
          </w:tcPr>
          <w:p w:rsidR="003D627C" w:rsidRDefault="008B2EE7" w:rsidP="008420E9">
            <w:pPr>
              <w:jc w:val="center"/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3D627C" w:rsidRDefault="00167F72" w:rsidP="003D627C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ΣΤΑΤΙΣΤΙΚΗ ΣΤΙΣ ΥΠΗΡΕΣΙΕΣ ΥΓΕΙΑΣ &amp; ΣΤΗ ΝΟΣΗΛΕΥΤΙΚΗ ΠΡΑΞΗ </w:t>
            </w:r>
          </w:p>
        </w:tc>
      </w:tr>
    </w:tbl>
    <w:p w:rsidR="00D32AAC" w:rsidRDefault="00D32AAC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AB1679" w:rsidRDefault="00AB1679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176FF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</w:t>
      </w:r>
      <w:r w:rsidR="00C1719C">
        <w:rPr>
          <w:rFonts w:asciiTheme="minorHAnsi" w:hAnsiTheme="minorHAnsi"/>
          <w:b/>
          <w:sz w:val="22"/>
          <w:szCs w:val="22"/>
        </w:rPr>
        <w:t xml:space="preserve"> Διευθύ</w:t>
      </w:r>
      <w:r w:rsidR="00831853" w:rsidRPr="00831853">
        <w:rPr>
          <w:rFonts w:asciiTheme="minorHAnsi" w:hAnsiTheme="minorHAnsi"/>
          <w:b/>
          <w:sz w:val="22"/>
          <w:szCs w:val="22"/>
        </w:rPr>
        <w:t>ντ</w:t>
      </w:r>
      <w:r>
        <w:rPr>
          <w:rFonts w:asciiTheme="minorHAnsi" w:hAnsiTheme="minorHAnsi"/>
          <w:b/>
          <w:sz w:val="22"/>
          <w:szCs w:val="22"/>
        </w:rPr>
        <w:t>ρια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 </w:t>
      </w:r>
      <w:r w:rsidR="003001D5">
        <w:rPr>
          <w:rFonts w:asciiTheme="minorHAnsi" w:hAnsiTheme="minorHAnsi"/>
          <w:b/>
          <w:sz w:val="22"/>
          <w:szCs w:val="22"/>
        </w:rPr>
        <w:t>του ΠΜΣ</w:t>
      </w:r>
    </w:p>
    <w:p w:rsidR="00552D77" w:rsidRPr="00831853" w:rsidRDefault="00552D77" w:rsidP="00510E6C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31853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Παπανικολάου </w:t>
      </w:r>
    </w:p>
    <w:p w:rsidR="00C1719C" w:rsidRDefault="004006F8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Αν</w:t>
      </w:r>
      <w:r w:rsidR="00C1719C">
        <w:rPr>
          <w:rFonts w:asciiTheme="minorHAnsi" w:hAnsiTheme="minorHAnsi"/>
          <w:b/>
          <w:sz w:val="22"/>
          <w:szCs w:val="22"/>
        </w:rPr>
        <w:t>. Καθηγήτρια</w:t>
      </w:r>
    </w:p>
    <w:p w:rsidR="008B2EE7" w:rsidRDefault="008B2EE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B2EE7" w:rsidRDefault="008B2EE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B2EE7" w:rsidRDefault="008B2EE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B2EE7" w:rsidRDefault="008B2EE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sectPr w:rsidR="008B2EE7" w:rsidSect="00656130">
      <w:pgSz w:w="16838" w:h="11906" w:orient="landscape" w:code="9"/>
      <w:pgMar w:top="284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78"/>
    <w:rsid w:val="000008C0"/>
    <w:rsid w:val="00000BC7"/>
    <w:rsid w:val="00000EBA"/>
    <w:rsid w:val="00013797"/>
    <w:rsid w:val="000163DA"/>
    <w:rsid w:val="00065FAC"/>
    <w:rsid w:val="0008732C"/>
    <w:rsid w:val="000B69BD"/>
    <w:rsid w:val="000E4051"/>
    <w:rsid w:val="000E4137"/>
    <w:rsid w:val="001064D0"/>
    <w:rsid w:val="00117129"/>
    <w:rsid w:val="0012163A"/>
    <w:rsid w:val="001257C5"/>
    <w:rsid w:val="00136AC3"/>
    <w:rsid w:val="001659E4"/>
    <w:rsid w:val="00167F72"/>
    <w:rsid w:val="00186F22"/>
    <w:rsid w:val="00191865"/>
    <w:rsid w:val="001A63CF"/>
    <w:rsid w:val="001C3EB8"/>
    <w:rsid w:val="001C5887"/>
    <w:rsid w:val="001D756C"/>
    <w:rsid w:val="001E096B"/>
    <w:rsid w:val="001E2D5B"/>
    <w:rsid w:val="001F49BE"/>
    <w:rsid w:val="00207A27"/>
    <w:rsid w:val="00236562"/>
    <w:rsid w:val="0024653E"/>
    <w:rsid w:val="00263F8F"/>
    <w:rsid w:val="00275F01"/>
    <w:rsid w:val="00276350"/>
    <w:rsid w:val="002A2BA5"/>
    <w:rsid w:val="002A31E1"/>
    <w:rsid w:val="002B6585"/>
    <w:rsid w:val="002C1062"/>
    <w:rsid w:val="002E0244"/>
    <w:rsid w:val="002E6AFF"/>
    <w:rsid w:val="002E6E61"/>
    <w:rsid w:val="00300142"/>
    <w:rsid w:val="003001D5"/>
    <w:rsid w:val="003058E9"/>
    <w:rsid w:val="00315359"/>
    <w:rsid w:val="00320942"/>
    <w:rsid w:val="0032273C"/>
    <w:rsid w:val="0034487E"/>
    <w:rsid w:val="00346D76"/>
    <w:rsid w:val="003B6AD2"/>
    <w:rsid w:val="003D627C"/>
    <w:rsid w:val="003E1BEC"/>
    <w:rsid w:val="003E6DEE"/>
    <w:rsid w:val="003F6F64"/>
    <w:rsid w:val="004006F8"/>
    <w:rsid w:val="00401B4A"/>
    <w:rsid w:val="00404FE2"/>
    <w:rsid w:val="00416FF1"/>
    <w:rsid w:val="0043101C"/>
    <w:rsid w:val="00436B6C"/>
    <w:rsid w:val="00437E71"/>
    <w:rsid w:val="00483AC8"/>
    <w:rsid w:val="0049286A"/>
    <w:rsid w:val="0049387A"/>
    <w:rsid w:val="00495E98"/>
    <w:rsid w:val="004B274C"/>
    <w:rsid w:val="004B36CB"/>
    <w:rsid w:val="004C4E2A"/>
    <w:rsid w:val="004C6A26"/>
    <w:rsid w:val="004E4BD0"/>
    <w:rsid w:val="004F10F3"/>
    <w:rsid w:val="004F3B53"/>
    <w:rsid w:val="004F7485"/>
    <w:rsid w:val="00502A23"/>
    <w:rsid w:val="00510E6C"/>
    <w:rsid w:val="005240AB"/>
    <w:rsid w:val="00535679"/>
    <w:rsid w:val="0054251C"/>
    <w:rsid w:val="0054294D"/>
    <w:rsid w:val="00552D77"/>
    <w:rsid w:val="00553FAA"/>
    <w:rsid w:val="00562DC6"/>
    <w:rsid w:val="00574DE7"/>
    <w:rsid w:val="00590780"/>
    <w:rsid w:val="005A2274"/>
    <w:rsid w:val="005A3C24"/>
    <w:rsid w:val="005B5711"/>
    <w:rsid w:val="005C5857"/>
    <w:rsid w:val="005D6936"/>
    <w:rsid w:val="005E50F4"/>
    <w:rsid w:val="005E632E"/>
    <w:rsid w:val="005F044F"/>
    <w:rsid w:val="005F10E7"/>
    <w:rsid w:val="005F13C3"/>
    <w:rsid w:val="00642D87"/>
    <w:rsid w:val="006447CD"/>
    <w:rsid w:val="0064485A"/>
    <w:rsid w:val="00653114"/>
    <w:rsid w:val="00656130"/>
    <w:rsid w:val="00656F6B"/>
    <w:rsid w:val="00664CC6"/>
    <w:rsid w:val="006779AF"/>
    <w:rsid w:val="00681333"/>
    <w:rsid w:val="006B4CB1"/>
    <w:rsid w:val="006C7AA9"/>
    <w:rsid w:val="006D3189"/>
    <w:rsid w:val="006D535F"/>
    <w:rsid w:val="006E31AE"/>
    <w:rsid w:val="00715990"/>
    <w:rsid w:val="00726C26"/>
    <w:rsid w:val="0074417D"/>
    <w:rsid w:val="00763AB5"/>
    <w:rsid w:val="007702A3"/>
    <w:rsid w:val="007713C2"/>
    <w:rsid w:val="007B658D"/>
    <w:rsid w:val="007F613C"/>
    <w:rsid w:val="00811EDB"/>
    <w:rsid w:val="008176FF"/>
    <w:rsid w:val="00831853"/>
    <w:rsid w:val="00831AAB"/>
    <w:rsid w:val="00832D1C"/>
    <w:rsid w:val="008349A1"/>
    <w:rsid w:val="008420E9"/>
    <w:rsid w:val="0087284C"/>
    <w:rsid w:val="00875D8C"/>
    <w:rsid w:val="00883EF1"/>
    <w:rsid w:val="008A4B7F"/>
    <w:rsid w:val="008A68CC"/>
    <w:rsid w:val="008B2EE7"/>
    <w:rsid w:val="008E7D8E"/>
    <w:rsid w:val="008F2C14"/>
    <w:rsid w:val="00900337"/>
    <w:rsid w:val="009073D5"/>
    <w:rsid w:val="00924241"/>
    <w:rsid w:val="00924651"/>
    <w:rsid w:val="00942728"/>
    <w:rsid w:val="009532C7"/>
    <w:rsid w:val="0095373D"/>
    <w:rsid w:val="00984162"/>
    <w:rsid w:val="009A0F1E"/>
    <w:rsid w:val="009A5C2F"/>
    <w:rsid w:val="009A7593"/>
    <w:rsid w:val="009B45EA"/>
    <w:rsid w:val="009B7566"/>
    <w:rsid w:val="009C1370"/>
    <w:rsid w:val="009E4572"/>
    <w:rsid w:val="009F5D38"/>
    <w:rsid w:val="00A01F34"/>
    <w:rsid w:val="00A03609"/>
    <w:rsid w:val="00A10F21"/>
    <w:rsid w:val="00A411EC"/>
    <w:rsid w:val="00A51949"/>
    <w:rsid w:val="00A56E93"/>
    <w:rsid w:val="00A62155"/>
    <w:rsid w:val="00AA1983"/>
    <w:rsid w:val="00AB0A60"/>
    <w:rsid w:val="00AB12DA"/>
    <w:rsid w:val="00AB1679"/>
    <w:rsid w:val="00AB1B97"/>
    <w:rsid w:val="00AB3AB8"/>
    <w:rsid w:val="00AE0036"/>
    <w:rsid w:val="00AE0D4F"/>
    <w:rsid w:val="00AE5627"/>
    <w:rsid w:val="00AF1F4F"/>
    <w:rsid w:val="00B04EAA"/>
    <w:rsid w:val="00B15842"/>
    <w:rsid w:val="00B32EF9"/>
    <w:rsid w:val="00B34C37"/>
    <w:rsid w:val="00B370EA"/>
    <w:rsid w:val="00B57B5A"/>
    <w:rsid w:val="00B957D4"/>
    <w:rsid w:val="00BC5985"/>
    <w:rsid w:val="00C01FE8"/>
    <w:rsid w:val="00C1096A"/>
    <w:rsid w:val="00C15380"/>
    <w:rsid w:val="00C1719C"/>
    <w:rsid w:val="00C305CF"/>
    <w:rsid w:val="00C33173"/>
    <w:rsid w:val="00C42B71"/>
    <w:rsid w:val="00C56593"/>
    <w:rsid w:val="00C63DA1"/>
    <w:rsid w:val="00C6673E"/>
    <w:rsid w:val="00C863A7"/>
    <w:rsid w:val="00CB514E"/>
    <w:rsid w:val="00CC400B"/>
    <w:rsid w:val="00CD33CA"/>
    <w:rsid w:val="00CD7431"/>
    <w:rsid w:val="00CE6ADF"/>
    <w:rsid w:val="00D00F29"/>
    <w:rsid w:val="00D14865"/>
    <w:rsid w:val="00D20904"/>
    <w:rsid w:val="00D32AAC"/>
    <w:rsid w:val="00D377A4"/>
    <w:rsid w:val="00D41EBF"/>
    <w:rsid w:val="00D83D9C"/>
    <w:rsid w:val="00D848CA"/>
    <w:rsid w:val="00DA4FB5"/>
    <w:rsid w:val="00DC365D"/>
    <w:rsid w:val="00DC5508"/>
    <w:rsid w:val="00DF1A97"/>
    <w:rsid w:val="00DF5837"/>
    <w:rsid w:val="00E038C4"/>
    <w:rsid w:val="00E12636"/>
    <w:rsid w:val="00E15DAD"/>
    <w:rsid w:val="00E17CF6"/>
    <w:rsid w:val="00E24342"/>
    <w:rsid w:val="00E273CB"/>
    <w:rsid w:val="00E407E3"/>
    <w:rsid w:val="00E448BA"/>
    <w:rsid w:val="00E5524C"/>
    <w:rsid w:val="00E6027D"/>
    <w:rsid w:val="00E61793"/>
    <w:rsid w:val="00E67631"/>
    <w:rsid w:val="00E77FE1"/>
    <w:rsid w:val="00EA5EC1"/>
    <w:rsid w:val="00EB56A6"/>
    <w:rsid w:val="00EC423D"/>
    <w:rsid w:val="00EC6330"/>
    <w:rsid w:val="00ED25B6"/>
    <w:rsid w:val="00EE32F0"/>
    <w:rsid w:val="00EF5278"/>
    <w:rsid w:val="00F10A83"/>
    <w:rsid w:val="00F11658"/>
    <w:rsid w:val="00F25AEB"/>
    <w:rsid w:val="00F67E6A"/>
    <w:rsid w:val="00F85B6E"/>
    <w:rsid w:val="00F864E7"/>
    <w:rsid w:val="00F86A6B"/>
    <w:rsid w:val="00FA60E1"/>
    <w:rsid w:val="00FC7DF7"/>
    <w:rsid w:val="00FE341B"/>
    <w:rsid w:val="00FF4A81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0B5A"/>
  <w15:docId w15:val="{B6AD8387-9E32-409F-8D49-E1661C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5278"/>
    <w:rPr>
      <w:rFonts w:ascii="Arial" w:hAnsi="Arial"/>
      <w:sz w:val="26"/>
    </w:rPr>
  </w:style>
  <w:style w:type="character" w:customStyle="1" w:styleId="Char">
    <w:name w:val="Σώμα κειμένου Char"/>
    <w:link w:val="a3"/>
    <w:rsid w:val="00EF5278"/>
    <w:rPr>
      <w:rFonts w:ascii="Arial" w:eastAsia="Times New Roman" w:hAnsi="Arial" w:cs="Arial"/>
      <w:sz w:val="26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17CF6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59"/>
    <w:rsid w:val="0065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creator>Elli</dc:creator>
  <cp:lastModifiedBy>cstathaki</cp:lastModifiedBy>
  <cp:revision>8</cp:revision>
  <cp:lastPrinted>2021-01-13T09:45:00Z</cp:lastPrinted>
  <dcterms:created xsi:type="dcterms:W3CDTF">2021-05-10T07:56:00Z</dcterms:created>
  <dcterms:modified xsi:type="dcterms:W3CDTF">2021-05-10T08:26:00Z</dcterms:modified>
</cp:coreProperties>
</file>